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47166" w14:textId="77777777" w:rsidR="00F17E63" w:rsidRPr="004070D1" w:rsidRDefault="00F17E63" w:rsidP="00F17E63">
      <w:pPr>
        <w:rPr>
          <w:b/>
          <w:bCs/>
        </w:rPr>
      </w:pPr>
      <w:r w:rsidRPr="004070D1">
        <w:rPr>
          <w:b/>
          <w:bCs/>
        </w:rPr>
        <w:t>Наименование программного обеспечения</w:t>
      </w:r>
    </w:p>
    <w:p w14:paraId="7A2F2CE5" w14:textId="77777777" w:rsidR="00F17E63" w:rsidRPr="00F17E63" w:rsidRDefault="00F17E63" w:rsidP="00F17E63">
      <w:r w:rsidRPr="00F17E63">
        <w:t>Mark Core — программное обеспечение для автоматизации маркировки и агрегации продукции на производственных линиях.</w:t>
      </w:r>
    </w:p>
    <w:p w14:paraId="7EDA3B08" w14:textId="77777777" w:rsidR="00F17E63" w:rsidRPr="004070D1" w:rsidRDefault="00F17E63" w:rsidP="00F17E63">
      <w:pPr>
        <w:rPr>
          <w:b/>
          <w:bCs/>
        </w:rPr>
      </w:pPr>
      <w:r w:rsidRPr="004070D1">
        <w:rPr>
          <w:b/>
          <w:bCs/>
        </w:rPr>
        <w:t>Общее назначение</w:t>
      </w:r>
    </w:p>
    <w:p w14:paraId="1517AD33" w14:textId="50DB10E0" w:rsidR="00F17E63" w:rsidRPr="00F17E63" w:rsidRDefault="00F17E63" w:rsidP="00F17E63">
      <w:r w:rsidRPr="00F17E63">
        <w:t>Программное обеспечение Mark Core</w:t>
      </w:r>
      <w:r w:rsidR="00852D20">
        <w:t xml:space="preserve"> </w:t>
      </w:r>
      <w:r w:rsidRPr="00F17E63">
        <w:t>предназначено для автоматизации процессов маркировки, учёта и отчётности в рамках системы цифровой прослеживаемости «Честный ЗНАК». ПО обеспечивает выполнение требований Федерального закона №488-ФЗ от 25.12.2018 и позволяет участникам оборота:</w:t>
      </w:r>
    </w:p>
    <w:p w14:paraId="485C4AC7" w14:textId="56B27C75" w:rsidR="00F17E63" w:rsidRPr="00F17E63" w:rsidRDefault="00852D20" w:rsidP="00F17E63">
      <w:r>
        <w:t>-</w:t>
      </w:r>
      <w:r w:rsidR="00E4705C">
        <w:t xml:space="preserve"> </w:t>
      </w:r>
      <w:r w:rsidR="00F17E63" w:rsidRPr="00F17E63">
        <w:t>генерировать и печатать коды маркировки (</w:t>
      </w:r>
      <w:proofErr w:type="spellStart"/>
      <w:r w:rsidR="00F17E63" w:rsidRPr="00F17E63">
        <w:t>DataMatrix</w:t>
      </w:r>
      <w:proofErr w:type="spellEnd"/>
      <w:r w:rsidR="00F17E63" w:rsidRPr="00F17E63">
        <w:t>),</w:t>
      </w:r>
    </w:p>
    <w:p w14:paraId="17AD988D" w14:textId="185D79BC" w:rsidR="00F17E63" w:rsidRPr="00F17E63" w:rsidRDefault="00852D20" w:rsidP="00F17E63">
      <w:r>
        <w:t>-</w:t>
      </w:r>
      <w:r w:rsidR="00E4705C">
        <w:t xml:space="preserve"> </w:t>
      </w:r>
      <w:r w:rsidR="00F17E63" w:rsidRPr="00F17E63">
        <w:t>осуществлять верификацию и контроль нанесения кодов на производственной линии,</w:t>
      </w:r>
    </w:p>
    <w:p w14:paraId="79C20E0B" w14:textId="5513E3FB" w:rsidR="00F17E63" w:rsidRPr="00F17E63" w:rsidRDefault="00852D20" w:rsidP="00F17E63">
      <w:r>
        <w:t>-</w:t>
      </w:r>
      <w:r w:rsidR="00E4705C">
        <w:t xml:space="preserve"> </w:t>
      </w:r>
      <w:r w:rsidR="00F17E63" w:rsidRPr="00F17E63">
        <w:t>выполнять агрегацию на уровне потребительской упаковки, кейсов и паллет,</w:t>
      </w:r>
    </w:p>
    <w:p w14:paraId="24A1BE60" w14:textId="771E0758" w:rsidR="00F17E63" w:rsidRPr="00F17E63" w:rsidRDefault="00852D20" w:rsidP="00F17E63">
      <w:r>
        <w:t>-</w:t>
      </w:r>
      <w:r w:rsidR="00E4705C">
        <w:t xml:space="preserve"> </w:t>
      </w:r>
      <w:r w:rsidR="00F17E63" w:rsidRPr="00F17E63">
        <w:t>формировать и передавать отчёты в ГИС МТ (Государственную информационную систему мониторинга).</w:t>
      </w:r>
    </w:p>
    <w:p w14:paraId="6C111E72" w14:textId="77777777" w:rsidR="00F17E63" w:rsidRPr="004070D1" w:rsidRDefault="00F17E63" w:rsidP="00F17E63">
      <w:pPr>
        <w:rPr>
          <w:b/>
          <w:bCs/>
        </w:rPr>
      </w:pPr>
      <w:r w:rsidRPr="004070D1">
        <w:rPr>
          <w:b/>
          <w:bCs/>
        </w:rPr>
        <w:t>Область применения</w:t>
      </w:r>
    </w:p>
    <w:p w14:paraId="67C9F6BE" w14:textId="560CC223" w:rsidR="00F17E63" w:rsidRPr="00F17E63" w:rsidRDefault="00944550" w:rsidP="00F17E63">
      <w:r>
        <w:t>-</w:t>
      </w:r>
      <w:r w:rsidR="00E4705C">
        <w:t xml:space="preserve"> </w:t>
      </w:r>
      <w:r w:rsidR="00F17E63" w:rsidRPr="00F17E63">
        <w:t>Производственные предприятия, подлежащие обязательной маркировке (пищевая, лёгкая промышленность, фармацевтика и др.)</w:t>
      </w:r>
    </w:p>
    <w:p w14:paraId="43359EC7" w14:textId="4280ACA1" w:rsidR="00F17E63" w:rsidRPr="00F17E63" w:rsidRDefault="00944550" w:rsidP="00F17E63">
      <w:r>
        <w:t>-</w:t>
      </w:r>
      <w:r w:rsidR="00E4705C">
        <w:t xml:space="preserve"> </w:t>
      </w:r>
      <w:r w:rsidR="00F17E63" w:rsidRPr="00F17E63">
        <w:t>Компании, интегрирующие оборудование для маркировки в существующие IT-системы</w:t>
      </w:r>
    </w:p>
    <w:p w14:paraId="7B190C49" w14:textId="77777777" w:rsidR="00F17E63" w:rsidRPr="00E91D7D" w:rsidRDefault="00F17E63" w:rsidP="00F17E63">
      <w:pPr>
        <w:rPr>
          <w:b/>
          <w:bCs/>
        </w:rPr>
      </w:pPr>
      <w:r w:rsidRPr="00E91D7D">
        <w:rPr>
          <w:b/>
          <w:bCs/>
        </w:rPr>
        <w:t>Функциональные возможности</w:t>
      </w:r>
    </w:p>
    <w:p w14:paraId="0AF93E1D" w14:textId="6C2AAB50" w:rsidR="00F17E63" w:rsidRPr="00E91D7D" w:rsidRDefault="00F17E63" w:rsidP="00F17E63">
      <w:pPr>
        <w:rPr>
          <w:u w:val="single"/>
        </w:rPr>
      </w:pPr>
      <w:r w:rsidRPr="00E91D7D">
        <w:rPr>
          <w:u w:val="single"/>
        </w:rPr>
        <w:t>Печать этикеток</w:t>
      </w:r>
    </w:p>
    <w:p w14:paraId="16D0A01A" w14:textId="5D6B7640" w:rsidR="00F17E63" w:rsidRPr="00F17E63" w:rsidRDefault="00C54784" w:rsidP="00F17E63">
      <w:r>
        <w:t>-</w:t>
      </w:r>
      <w:r w:rsidR="00E4705C">
        <w:t xml:space="preserve"> </w:t>
      </w:r>
      <w:r w:rsidR="00F17E63" w:rsidRPr="00F17E63">
        <w:t xml:space="preserve">Поддержка термопринтеров: </w:t>
      </w:r>
      <w:proofErr w:type="spellStart"/>
      <w:r w:rsidR="00F17E63" w:rsidRPr="00F17E63">
        <w:t>Zebra</w:t>
      </w:r>
      <w:proofErr w:type="spellEnd"/>
      <w:r w:rsidR="00F17E63" w:rsidRPr="00F17E63">
        <w:t xml:space="preserve">, </w:t>
      </w:r>
      <w:proofErr w:type="spellStart"/>
      <w:r w:rsidR="00F17E63" w:rsidRPr="00F17E63">
        <w:t>Godex</w:t>
      </w:r>
      <w:proofErr w:type="spellEnd"/>
      <w:r w:rsidR="00F17E63" w:rsidRPr="00F17E63">
        <w:t xml:space="preserve">, TSC, Citizen и других (через драйверы и языки ZPL, </w:t>
      </w:r>
      <w:r>
        <w:rPr>
          <w:lang w:val="en-US"/>
        </w:rPr>
        <w:t>TSPL</w:t>
      </w:r>
      <w:r w:rsidR="00F17E63" w:rsidRPr="00F17E63">
        <w:t>)</w:t>
      </w:r>
    </w:p>
    <w:p w14:paraId="5C9AB672" w14:textId="7EA46650" w:rsidR="00F17E63" w:rsidRPr="00ED17E4" w:rsidRDefault="00ED17E4" w:rsidP="00F17E63">
      <w:r w:rsidRPr="00ED17E4">
        <w:t>-</w:t>
      </w:r>
      <w:r w:rsidR="00E4705C">
        <w:t xml:space="preserve"> </w:t>
      </w:r>
      <w:r w:rsidR="00F17E63" w:rsidRPr="00F17E63">
        <w:t xml:space="preserve">Печать кодов </w:t>
      </w:r>
      <w:proofErr w:type="spellStart"/>
      <w:r w:rsidR="00F17E63" w:rsidRPr="00F17E63">
        <w:t>DataMatrix</w:t>
      </w:r>
      <w:proofErr w:type="spellEnd"/>
      <w:r w:rsidR="00F17E63" w:rsidRPr="00F17E63">
        <w:t xml:space="preserve"> (ASCII, Base</w:t>
      </w:r>
      <w:r w:rsidRPr="00ED17E4">
        <w:t>64</w:t>
      </w:r>
      <w:r w:rsidR="00F17E63" w:rsidRPr="00F17E63">
        <w:t>)</w:t>
      </w:r>
    </w:p>
    <w:p w14:paraId="36562BAD" w14:textId="03F60EF1" w:rsidR="00F17E63" w:rsidRPr="00F17E63" w:rsidRDefault="00ED17E4" w:rsidP="00F17E63">
      <w:r w:rsidRPr="00ED17E4">
        <w:t>-</w:t>
      </w:r>
      <w:r w:rsidR="00E4705C">
        <w:t xml:space="preserve"> </w:t>
      </w:r>
      <w:r w:rsidR="00F17E63" w:rsidRPr="00F17E63">
        <w:t>Автоматическая подстановка данных из учётной системы</w:t>
      </w:r>
    </w:p>
    <w:p w14:paraId="22D653C8" w14:textId="133B083C" w:rsidR="00F17E63" w:rsidRPr="00D64C2D" w:rsidRDefault="00F17E63" w:rsidP="00F17E63">
      <w:pPr>
        <w:rPr>
          <w:u w:val="single"/>
        </w:rPr>
      </w:pPr>
      <w:r w:rsidRPr="00D64C2D">
        <w:rPr>
          <w:u w:val="single"/>
        </w:rPr>
        <w:t>Учёт и контроль операций на производственной линии</w:t>
      </w:r>
    </w:p>
    <w:p w14:paraId="1358E185" w14:textId="11A7DB0B" w:rsidR="00F17E63" w:rsidRPr="00F17E63" w:rsidRDefault="00D6481A" w:rsidP="00F17E63">
      <w:r w:rsidRPr="00D6481A">
        <w:t>-</w:t>
      </w:r>
      <w:r w:rsidR="00E4705C">
        <w:t xml:space="preserve"> </w:t>
      </w:r>
      <w:r w:rsidR="00F17E63" w:rsidRPr="00F17E63">
        <w:t>Считывание кодов маркировки с помощью промышленных сканеров (</w:t>
      </w:r>
      <w:proofErr w:type="spellStart"/>
      <w:r w:rsidR="00F17E63" w:rsidRPr="00F17E63">
        <w:t>Cognex</w:t>
      </w:r>
      <w:proofErr w:type="spellEnd"/>
      <w:r w:rsidR="00F17E63" w:rsidRPr="00F17E63">
        <w:t>,</w:t>
      </w:r>
      <w:r w:rsidR="00ED17E4">
        <w:rPr>
          <w:lang w:val="en-US"/>
        </w:rPr>
        <w:t>Visor</w:t>
      </w:r>
      <w:r w:rsidR="00ED17E4">
        <w:t xml:space="preserve">, </w:t>
      </w:r>
      <w:proofErr w:type="spellStart"/>
      <w:r w:rsidR="00ED17E4">
        <w:rPr>
          <w:lang w:val="en-US"/>
        </w:rPr>
        <w:t>Hikrobot</w:t>
      </w:r>
      <w:proofErr w:type="spellEnd"/>
      <w:r w:rsidR="00F17E63" w:rsidRPr="00F17E63">
        <w:t>)</w:t>
      </w:r>
    </w:p>
    <w:p w14:paraId="53D07831" w14:textId="6F8ADDE8" w:rsidR="00F17E63" w:rsidRPr="00F17E63" w:rsidRDefault="00D6481A" w:rsidP="00F17E63">
      <w:r w:rsidRPr="00D6481A">
        <w:t>-</w:t>
      </w:r>
      <w:r w:rsidR="00E4705C">
        <w:t xml:space="preserve"> </w:t>
      </w:r>
      <w:r w:rsidR="00F17E63" w:rsidRPr="00F17E63">
        <w:t xml:space="preserve">Верификация качества кода </w:t>
      </w:r>
    </w:p>
    <w:p w14:paraId="7F9FD793" w14:textId="3D6FEDDD" w:rsidR="00F17E63" w:rsidRPr="00F17E63" w:rsidRDefault="00D6481A" w:rsidP="00F17E63">
      <w:r w:rsidRPr="00D6481A">
        <w:t>-</w:t>
      </w:r>
      <w:r w:rsidR="00E4705C">
        <w:t xml:space="preserve"> </w:t>
      </w:r>
      <w:r w:rsidR="00F17E63" w:rsidRPr="00F17E63">
        <w:t>Контроль корректности GTIN, исключение дублирования кодов КМ (кодов маркировки)</w:t>
      </w:r>
    </w:p>
    <w:p w14:paraId="321E1232" w14:textId="77777777" w:rsidR="00F17E63" w:rsidRPr="00D6481A" w:rsidRDefault="00F17E63" w:rsidP="00F17E63">
      <w:pPr>
        <w:rPr>
          <w:u w:val="single"/>
        </w:rPr>
      </w:pPr>
      <w:r w:rsidRPr="00D6481A">
        <w:rPr>
          <w:u w:val="single"/>
        </w:rPr>
        <w:t>Взаимодействие с промышленным оборудованием:</w:t>
      </w:r>
    </w:p>
    <w:p w14:paraId="46ACE24D" w14:textId="5D06E47C" w:rsidR="00F17E63" w:rsidRPr="00F17E63" w:rsidRDefault="00D6481A" w:rsidP="00F17E63">
      <w:r w:rsidRPr="00D6481A">
        <w:t>-</w:t>
      </w:r>
      <w:r w:rsidR="00F17E63" w:rsidRPr="00F17E63">
        <w:t>Управление конвейером (пуск/остановка по сигналу)</w:t>
      </w:r>
    </w:p>
    <w:p w14:paraId="71729184" w14:textId="0A05165F" w:rsidR="00F17E63" w:rsidRPr="00F17E63" w:rsidRDefault="00D6481A" w:rsidP="00F17E63">
      <w:r w:rsidRPr="00D6481A">
        <w:lastRenderedPageBreak/>
        <w:t>-</w:t>
      </w:r>
      <w:r w:rsidR="00E4705C">
        <w:t xml:space="preserve"> </w:t>
      </w:r>
      <w:r w:rsidR="00F17E63" w:rsidRPr="00F17E63">
        <w:t>Пневматическая отбраковка бракованных единиц</w:t>
      </w:r>
    </w:p>
    <w:p w14:paraId="53456439" w14:textId="00380140" w:rsidR="00F17E63" w:rsidRPr="00F17E63" w:rsidRDefault="00D6481A" w:rsidP="00F17E63">
      <w:r w:rsidRPr="00D6481A">
        <w:t>-</w:t>
      </w:r>
      <w:r w:rsidR="00E4705C">
        <w:t xml:space="preserve"> </w:t>
      </w:r>
      <w:r w:rsidR="00F17E63" w:rsidRPr="00F17E63">
        <w:t>Свето-звуковое оповещение при ошибках</w:t>
      </w:r>
    </w:p>
    <w:p w14:paraId="2822AE82" w14:textId="77777777" w:rsidR="00F17E63" w:rsidRPr="004A4A60" w:rsidRDefault="00F17E63" w:rsidP="00F17E63">
      <w:pPr>
        <w:rPr>
          <w:u w:val="single"/>
        </w:rPr>
      </w:pPr>
      <w:r w:rsidRPr="004A4A60">
        <w:rPr>
          <w:u w:val="single"/>
        </w:rPr>
        <w:t xml:space="preserve">Агрегация и </w:t>
      </w:r>
      <w:proofErr w:type="spellStart"/>
      <w:r w:rsidRPr="004A4A60">
        <w:rPr>
          <w:u w:val="single"/>
        </w:rPr>
        <w:t>дезагрегация</w:t>
      </w:r>
      <w:proofErr w:type="spellEnd"/>
    </w:p>
    <w:p w14:paraId="558D75DC" w14:textId="7F949357" w:rsidR="00F17E63" w:rsidRPr="00F17E63" w:rsidRDefault="00D6481A" w:rsidP="00F17E63">
      <w:r w:rsidRPr="00D6481A">
        <w:t>-</w:t>
      </w:r>
      <w:r w:rsidR="00E4705C">
        <w:t xml:space="preserve"> </w:t>
      </w:r>
      <w:r w:rsidR="00F17E63" w:rsidRPr="00F17E63">
        <w:t>Автоматическая агрегация: привязка кодов единиц к упаковке (короб, кейс, паллета)</w:t>
      </w:r>
    </w:p>
    <w:p w14:paraId="2EEF6173" w14:textId="01E57F6D" w:rsidR="00F17E63" w:rsidRPr="00F17E63" w:rsidRDefault="00D6481A" w:rsidP="00F17E63">
      <w:r w:rsidRPr="00777FDF">
        <w:t>-</w:t>
      </w:r>
      <w:r w:rsidR="00E4705C">
        <w:t xml:space="preserve"> </w:t>
      </w:r>
      <w:r w:rsidR="00F17E63" w:rsidRPr="00F17E63">
        <w:t>Ручная агрегация с использованием ТСД или сканеров</w:t>
      </w:r>
    </w:p>
    <w:p w14:paraId="307A3B2A" w14:textId="5C561C0A" w:rsidR="00F17E63" w:rsidRPr="00F17E63" w:rsidRDefault="00777FDF" w:rsidP="00F17E63">
      <w:r w:rsidRPr="00777FDF">
        <w:t>-</w:t>
      </w:r>
      <w:r w:rsidR="00E4705C">
        <w:t xml:space="preserve"> </w:t>
      </w:r>
      <w:r w:rsidR="00F17E63" w:rsidRPr="00F17E63">
        <w:t>Поддержка агрегации на нескольких уровнях:</w:t>
      </w:r>
    </w:p>
    <w:p w14:paraId="5C3C918C" w14:textId="77777777" w:rsidR="00F17E63" w:rsidRPr="00F17E63" w:rsidRDefault="00F17E63" w:rsidP="00F17E63">
      <w:r w:rsidRPr="00F17E63">
        <w:t>Единица → Упаковка → Кейс → Паллета</w:t>
      </w:r>
    </w:p>
    <w:p w14:paraId="1AA89927" w14:textId="6E7E8240" w:rsidR="00F17E63" w:rsidRPr="00F17E63" w:rsidRDefault="00777FDF" w:rsidP="00F17E63">
      <w:r w:rsidRPr="00777FDF">
        <w:t>-</w:t>
      </w:r>
      <w:r w:rsidR="00E4705C">
        <w:t xml:space="preserve"> </w:t>
      </w:r>
      <w:r w:rsidR="00F17E63" w:rsidRPr="00F17E63">
        <w:t>Формирование этикетки с кодом групповой упаковки и её печать</w:t>
      </w:r>
    </w:p>
    <w:p w14:paraId="51083938" w14:textId="77777777" w:rsidR="00F17E63" w:rsidRPr="00777FDF" w:rsidRDefault="00F17E63" w:rsidP="00F17E63">
      <w:pPr>
        <w:rPr>
          <w:u w:val="single"/>
        </w:rPr>
      </w:pPr>
      <w:r w:rsidRPr="00777FDF">
        <w:rPr>
          <w:u w:val="single"/>
        </w:rPr>
        <w:t>Отчётность и интеграция</w:t>
      </w:r>
    </w:p>
    <w:p w14:paraId="43880132" w14:textId="62AA6E3B" w:rsidR="00F17E63" w:rsidRPr="00F17E63" w:rsidRDefault="00777FDF" w:rsidP="00F17E63">
      <w:r>
        <w:t xml:space="preserve">1. </w:t>
      </w:r>
      <w:r w:rsidR="00F17E63" w:rsidRPr="00F17E63">
        <w:t>Формирование и отправка отчётов в</w:t>
      </w:r>
      <w:r>
        <w:t xml:space="preserve"> управляющую систему для последующей передачи в </w:t>
      </w:r>
      <w:r w:rsidR="00F17E63" w:rsidRPr="00F17E63">
        <w:t xml:space="preserve"> «Честный ЗНАК»:</w:t>
      </w:r>
    </w:p>
    <w:p w14:paraId="53A2AB90" w14:textId="0657C132" w:rsidR="00F17E63" w:rsidRPr="00F17E63" w:rsidRDefault="00777FDF" w:rsidP="00F17E63">
      <w:r w:rsidRPr="00777FDF">
        <w:t>-</w:t>
      </w:r>
      <w:r w:rsidR="00E4705C">
        <w:t xml:space="preserve"> </w:t>
      </w:r>
      <w:r w:rsidR="00F17E63" w:rsidRPr="00F17E63">
        <w:t>Отчёт о нанесении кодов маркировки</w:t>
      </w:r>
    </w:p>
    <w:p w14:paraId="229C8955" w14:textId="6F9B5D06" w:rsidR="00F17E63" w:rsidRPr="00F17E63" w:rsidRDefault="00777FDF" w:rsidP="00F17E63">
      <w:r>
        <w:t>-</w:t>
      </w:r>
      <w:r w:rsidR="00E4705C">
        <w:t xml:space="preserve"> </w:t>
      </w:r>
      <w:r w:rsidR="00F17E63" w:rsidRPr="00F17E63">
        <w:t>Отчёт о вводе в оборот</w:t>
      </w:r>
    </w:p>
    <w:p w14:paraId="6A4D496F" w14:textId="364CA26C" w:rsidR="00F17E63" w:rsidRPr="00F17E63" w:rsidRDefault="00777FDF" w:rsidP="00F17E63">
      <w:r>
        <w:t>-</w:t>
      </w:r>
      <w:r w:rsidR="00E4705C">
        <w:t xml:space="preserve"> </w:t>
      </w:r>
      <w:r w:rsidR="00F17E63" w:rsidRPr="00F17E63">
        <w:t>Отчёт об агрегации</w:t>
      </w:r>
    </w:p>
    <w:p w14:paraId="32071313" w14:textId="5F7F1A7C" w:rsidR="00F17E63" w:rsidRPr="00F17E63" w:rsidRDefault="00777FDF" w:rsidP="00F17E63">
      <w:r>
        <w:t xml:space="preserve">2. </w:t>
      </w:r>
      <w:r w:rsidR="00F17E63" w:rsidRPr="00F17E63">
        <w:t>Прямая интеграция с:</w:t>
      </w:r>
    </w:p>
    <w:p w14:paraId="54737B05" w14:textId="2E34535D" w:rsidR="00F17E63" w:rsidRPr="00F17E63" w:rsidRDefault="00777FDF" w:rsidP="00F17E63">
      <w:r>
        <w:t>-</w:t>
      </w:r>
      <w:r w:rsidR="00F17E63" w:rsidRPr="00F17E63">
        <w:t>1С:Предприятие 8.3 (все конфигурации)</w:t>
      </w:r>
    </w:p>
    <w:p w14:paraId="6D4354B7" w14:textId="286EF4F9" w:rsidR="00F17E63" w:rsidRPr="00F17E63" w:rsidRDefault="00777FDF" w:rsidP="00F17E63">
      <w:r>
        <w:t>-</w:t>
      </w:r>
      <w:r w:rsidR="00F17E63" w:rsidRPr="00F17E63">
        <w:t xml:space="preserve">ERP-системами (через API, </w:t>
      </w:r>
      <w:proofErr w:type="spellStart"/>
      <w:r w:rsidR="00F17E63" w:rsidRPr="00F17E63">
        <w:t>OData</w:t>
      </w:r>
      <w:proofErr w:type="spellEnd"/>
      <w:r w:rsidR="00F17E63" w:rsidRPr="00F17E63">
        <w:t>, REST)</w:t>
      </w:r>
    </w:p>
    <w:p w14:paraId="4B15F1E2" w14:textId="27FE10D5" w:rsidR="00F17E63" w:rsidRPr="00F17E63" w:rsidRDefault="00777FDF" w:rsidP="00F17E63">
      <w:r>
        <w:t xml:space="preserve">3. </w:t>
      </w:r>
      <w:r w:rsidR="00F17E63" w:rsidRPr="00F17E63">
        <w:t>Обмен данными в форматах: JSON, XML, CSV</w:t>
      </w:r>
    </w:p>
    <w:p w14:paraId="23ED3941" w14:textId="77777777" w:rsidR="00F17E63" w:rsidRPr="00777FDF" w:rsidRDefault="00F17E63" w:rsidP="00F17E63">
      <w:pPr>
        <w:rPr>
          <w:u w:val="single"/>
        </w:rPr>
      </w:pPr>
      <w:r w:rsidRPr="00777FDF">
        <w:rPr>
          <w:u w:val="single"/>
        </w:rPr>
        <w:t>Техническая инфраструктура</w:t>
      </w:r>
    </w:p>
    <w:p w14:paraId="5EBA3765" w14:textId="34FFCACC" w:rsidR="00F17E63" w:rsidRPr="00F17E63" w:rsidRDefault="00777FDF" w:rsidP="00F17E63">
      <w:r>
        <w:t>-</w:t>
      </w:r>
      <w:r w:rsidR="00E4705C">
        <w:t xml:space="preserve"> </w:t>
      </w:r>
      <w:r w:rsidR="00F17E63" w:rsidRPr="00F17E63">
        <w:t>Основная платформа: 1С:Предприятие 8.3 (конфигурация)</w:t>
      </w:r>
    </w:p>
    <w:p w14:paraId="28EC1428" w14:textId="5413CB7A" w:rsidR="00F17E63" w:rsidRPr="00F17E63" w:rsidRDefault="00777FDF" w:rsidP="00F17E63">
      <w:r>
        <w:t>-</w:t>
      </w:r>
      <w:r w:rsidR="00E4705C">
        <w:t xml:space="preserve"> </w:t>
      </w:r>
      <w:r w:rsidR="00F17E63" w:rsidRPr="00F17E63">
        <w:t xml:space="preserve">Модули взаимодействия с оборудованием: разработаны на C++ с использованием </w:t>
      </w:r>
      <w:proofErr w:type="spellStart"/>
      <w:r w:rsidR="00F17E63" w:rsidRPr="00F17E63">
        <w:t>WinAPI</w:t>
      </w:r>
      <w:proofErr w:type="spellEnd"/>
      <w:r w:rsidR="00F17E63" w:rsidRPr="00F17E63">
        <w:t xml:space="preserve"> и промышленных протоколов (</w:t>
      </w:r>
      <w:proofErr w:type="spellStart"/>
      <w:r w:rsidR="00F17E63" w:rsidRPr="00F17E63">
        <w:t>Modbus</w:t>
      </w:r>
      <w:proofErr w:type="spellEnd"/>
      <w:r w:rsidR="00F17E63" w:rsidRPr="00F17E63">
        <w:t xml:space="preserve"> TCP, OPC UA)</w:t>
      </w:r>
    </w:p>
    <w:p w14:paraId="03CDFCAE" w14:textId="1671D938" w:rsidR="00F17E63" w:rsidRPr="00F17E63" w:rsidRDefault="00777FDF" w:rsidP="00F17E63">
      <w:r>
        <w:t>-</w:t>
      </w:r>
      <w:r w:rsidR="00E4705C">
        <w:t xml:space="preserve"> </w:t>
      </w:r>
      <w:r w:rsidR="00F17E63" w:rsidRPr="00F17E63">
        <w:t>Поддержка 64-разрядных систем Windows (10, 11, Server 2016 и выше)</w:t>
      </w:r>
    </w:p>
    <w:p w14:paraId="106350E4" w14:textId="28A70147" w:rsidR="00F17E63" w:rsidRPr="00F17E63" w:rsidRDefault="00777FDF" w:rsidP="00F17E63">
      <w:r>
        <w:t>-</w:t>
      </w:r>
      <w:r w:rsidR="00E4705C">
        <w:t xml:space="preserve"> </w:t>
      </w:r>
      <w:r w:rsidR="00F17E63" w:rsidRPr="00F17E63">
        <w:t>Работа в локальной сети и через интернет (HTTPS, сертифицированное соединение)</w:t>
      </w:r>
    </w:p>
    <w:p w14:paraId="4D22FEB6" w14:textId="77777777" w:rsidR="00F17E63" w:rsidRPr="004A4A60" w:rsidRDefault="00F17E63" w:rsidP="00F17E63">
      <w:pPr>
        <w:rPr>
          <w:b/>
          <w:bCs/>
        </w:rPr>
      </w:pPr>
      <w:r w:rsidRPr="004A4A60">
        <w:rPr>
          <w:b/>
          <w:bCs/>
        </w:rPr>
        <w:t>Особенности</w:t>
      </w:r>
    </w:p>
    <w:p w14:paraId="589FD42C" w14:textId="29E8C2A8" w:rsidR="00F17E63" w:rsidRPr="00F17E63" w:rsidRDefault="00ED2F76" w:rsidP="00F17E63">
      <w:r>
        <w:t>-</w:t>
      </w:r>
      <w:r w:rsidR="00E4705C">
        <w:t xml:space="preserve"> </w:t>
      </w:r>
      <w:r w:rsidR="00F17E63" w:rsidRPr="00F17E63">
        <w:t>Поддержка как автоматизированных, так и ручных линий маркировки</w:t>
      </w:r>
    </w:p>
    <w:p w14:paraId="069B6F89" w14:textId="618073E8" w:rsidR="00F17E63" w:rsidRDefault="00ED2F76" w:rsidP="00F17E63">
      <w:r>
        <w:t>-</w:t>
      </w:r>
      <w:r w:rsidR="00E4705C">
        <w:t xml:space="preserve"> </w:t>
      </w:r>
      <w:r w:rsidR="00F17E63" w:rsidRPr="00F17E63">
        <w:t>Гибкая настройка под различные типы продукции и упаковки</w:t>
      </w:r>
    </w:p>
    <w:p w14:paraId="7BA73139" w14:textId="77777777" w:rsidR="004A4A60" w:rsidRDefault="004A4A60" w:rsidP="00F17E63"/>
    <w:p w14:paraId="3872DD15" w14:textId="77777777" w:rsidR="004A4A60" w:rsidRDefault="004A4A60" w:rsidP="00F17E63">
      <w:pPr>
        <w:rPr>
          <w:b/>
          <w:bCs/>
        </w:rPr>
      </w:pPr>
    </w:p>
    <w:p w14:paraId="51889C1E" w14:textId="77777777" w:rsidR="004A4A60" w:rsidRDefault="004A4A60" w:rsidP="00F17E63">
      <w:pPr>
        <w:rPr>
          <w:b/>
          <w:bCs/>
        </w:rPr>
      </w:pPr>
    </w:p>
    <w:p w14:paraId="243317BA" w14:textId="29984480" w:rsidR="00F17E63" w:rsidRPr="004A4A60" w:rsidRDefault="00F17E63" w:rsidP="00F17E63">
      <w:pPr>
        <w:rPr>
          <w:b/>
          <w:bCs/>
        </w:rPr>
      </w:pPr>
      <w:r w:rsidRPr="004A4A60">
        <w:rPr>
          <w:b/>
          <w:bCs/>
        </w:rPr>
        <w:lastRenderedPageBreak/>
        <w:t>Статус разработки</w:t>
      </w:r>
    </w:p>
    <w:p w14:paraId="57220FB0" w14:textId="17EB730F" w:rsidR="00F17E63" w:rsidRPr="00F17E63" w:rsidRDefault="00D272DE" w:rsidP="00F17E63">
      <w:r>
        <w:t>-</w:t>
      </w:r>
      <w:r w:rsidR="00E4705C">
        <w:t xml:space="preserve"> </w:t>
      </w:r>
      <w:r w:rsidR="00F17E63" w:rsidRPr="00F17E63">
        <w:t>Основное ПО — в промышленной эксплуатации</w:t>
      </w:r>
    </w:p>
    <w:p w14:paraId="50C0B9F7" w14:textId="3EA9CFE1" w:rsidR="00F17E63" w:rsidRPr="00F17E63" w:rsidRDefault="00D272DE" w:rsidP="00F17E63">
      <w:r>
        <w:t>-</w:t>
      </w:r>
      <w:r w:rsidR="00E4705C">
        <w:t xml:space="preserve"> </w:t>
      </w:r>
      <w:r w:rsidR="00F17E63" w:rsidRPr="00F17E63">
        <w:t>Мобильное приложение для ТСД — в стадии разработки, выпуск запланирован на 2026 год</w:t>
      </w:r>
    </w:p>
    <w:p w14:paraId="0CAB0935" w14:textId="77777777" w:rsidR="00F17E63" w:rsidRPr="004A4A60" w:rsidRDefault="00F17E63" w:rsidP="00F17E63">
      <w:pPr>
        <w:rPr>
          <w:b/>
          <w:bCs/>
        </w:rPr>
      </w:pPr>
      <w:r w:rsidRPr="004A4A60">
        <w:rPr>
          <w:b/>
          <w:bCs/>
        </w:rPr>
        <w:t>Соответствие требованиям</w:t>
      </w:r>
    </w:p>
    <w:p w14:paraId="188CECE1" w14:textId="1398C4E1" w:rsidR="00F17E63" w:rsidRPr="00F17E63" w:rsidRDefault="00D272DE" w:rsidP="00F17E63">
      <w:r>
        <w:t>-</w:t>
      </w:r>
      <w:r w:rsidR="00E4705C">
        <w:t xml:space="preserve"> </w:t>
      </w:r>
      <w:r w:rsidR="00F17E63" w:rsidRPr="00F17E63">
        <w:t xml:space="preserve">Соответствует требованиям </w:t>
      </w:r>
      <w:proofErr w:type="spellStart"/>
      <w:r w:rsidR="00F17E63" w:rsidRPr="00F17E63">
        <w:t>Минцифры</w:t>
      </w:r>
      <w:proofErr w:type="spellEnd"/>
      <w:r w:rsidR="00F17E63" w:rsidRPr="00F17E63">
        <w:t xml:space="preserve"> России к отечественному </w:t>
      </w:r>
    </w:p>
    <w:p w14:paraId="53DEACC4" w14:textId="66C5B2EB" w:rsidR="00F17E63" w:rsidRPr="00F17E63" w:rsidRDefault="00D272DE" w:rsidP="00F17E63">
      <w:r>
        <w:t>-</w:t>
      </w:r>
      <w:r w:rsidR="00E4705C">
        <w:t xml:space="preserve"> </w:t>
      </w:r>
      <w:r w:rsidR="00F17E63" w:rsidRPr="00F17E63">
        <w:t>Готово к интеграции с ГИС МТ напрямую или через операторов обмена</w:t>
      </w:r>
    </w:p>
    <w:p w14:paraId="538F0E6F" w14:textId="77777777" w:rsidR="00F17E63" w:rsidRDefault="00F17E63" w:rsidP="00EF79F7">
      <w:pPr>
        <w:rPr>
          <w:color w:val="FF0000"/>
        </w:rPr>
      </w:pPr>
    </w:p>
    <w:p w14:paraId="00ADDD5D" w14:textId="77777777" w:rsidR="00F17E63" w:rsidRDefault="00F17E63" w:rsidP="00EF79F7">
      <w:pPr>
        <w:rPr>
          <w:color w:val="FF0000"/>
        </w:rPr>
      </w:pPr>
    </w:p>
    <w:p w14:paraId="2FDB156D" w14:textId="77777777" w:rsidR="00F17E63" w:rsidRDefault="00F17E63" w:rsidP="00EF79F7">
      <w:pPr>
        <w:rPr>
          <w:color w:val="FF0000"/>
        </w:rPr>
      </w:pPr>
    </w:p>
    <w:p w14:paraId="4703B11D" w14:textId="77777777" w:rsidR="00F17E63" w:rsidRDefault="00F17E63" w:rsidP="00EF79F7">
      <w:pPr>
        <w:rPr>
          <w:color w:val="FF0000"/>
        </w:rPr>
      </w:pPr>
    </w:p>
    <w:p w14:paraId="073E4B41" w14:textId="77777777" w:rsidR="00F17E63" w:rsidRDefault="00F17E63" w:rsidP="00EF79F7">
      <w:pPr>
        <w:rPr>
          <w:color w:val="FF0000"/>
        </w:rPr>
      </w:pPr>
    </w:p>
    <w:p w14:paraId="6AA9A3FD" w14:textId="77777777" w:rsidR="00F17E63" w:rsidRDefault="00F17E63" w:rsidP="00EF79F7">
      <w:pPr>
        <w:rPr>
          <w:color w:val="FF0000"/>
        </w:rPr>
      </w:pPr>
    </w:p>
    <w:p w14:paraId="22F13CF0" w14:textId="77777777" w:rsidR="00F17E63" w:rsidRDefault="00F17E63" w:rsidP="00EF79F7">
      <w:pPr>
        <w:rPr>
          <w:color w:val="FF0000"/>
        </w:rPr>
      </w:pPr>
    </w:p>
    <w:p w14:paraId="01F7E71B" w14:textId="77777777" w:rsidR="00F17E63" w:rsidRDefault="00F17E63" w:rsidP="00EF79F7">
      <w:pPr>
        <w:rPr>
          <w:color w:val="FF0000"/>
        </w:rPr>
      </w:pPr>
    </w:p>
    <w:p w14:paraId="57070092" w14:textId="77777777" w:rsidR="00F17E63" w:rsidRDefault="00F17E63" w:rsidP="00EF79F7">
      <w:pPr>
        <w:rPr>
          <w:color w:val="FF0000"/>
        </w:rPr>
      </w:pPr>
    </w:p>
    <w:p w14:paraId="213CD501" w14:textId="77777777" w:rsidR="00F17E63" w:rsidRDefault="00F17E63" w:rsidP="00EF79F7">
      <w:pPr>
        <w:rPr>
          <w:color w:val="FF0000"/>
        </w:rPr>
      </w:pPr>
    </w:p>
    <w:p w14:paraId="448DB637" w14:textId="77777777" w:rsidR="00F17E63" w:rsidRDefault="00F17E63" w:rsidP="00EF79F7">
      <w:pPr>
        <w:rPr>
          <w:color w:val="FF0000"/>
        </w:rPr>
      </w:pPr>
    </w:p>
    <w:p w14:paraId="5200D284" w14:textId="77777777" w:rsidR="00F17E63" w:rsidRDefault="00F17E63" w:rsidP="00EF79F7">
      <w:pPr>
        <w:rPr>
          <w:color w:val="FF0000"/>
        </w:rPr>
      </w:pPr>
    </w:p>
    <w:p w14:paraId="7D8B8F05" w14:textId="77777777" w:rsidR="00F17E63" w:rsidRDefault="00F17E63" w:rsidP="00EF79F7">
      <w:pPr>
        <w:rPr>
          <w:color w:val="FF0000"/>
        </w:rPr>
      </w:pPr>
    </w:p>
    <w:p w14:paraId="475365BC" w14:textId="77777777" w:rsidR="00F17E63" w:rsidRDefault="00F17E63" w:rsidP="00EF79F7">
      <w:pPr>
        <w:rPr>
          <w:color w:val="FF0000"/>
        </w:rPr>
      </w:pPr>
    </w:p>
    <w:p w14:paraId="7F49EFF7" w14:textId="77777777" w:rsidR="00F17E63" w:rsidRPr="00F17E63" w:rsidRDefault="00F17E63" w:rsidP="00EF79F7">
      <w:pPr>
        <w:rPr>
          <w:color w:val="FF0000"/>
        </w:rPr>
      </w:pPr>
    </w:p>
    <w:p w14:paraId="4662F785" w14:textId="77777777" w:rsidR="00EF79F7" w:rsidRPr="00367BBD" w:rsidRDefault="00EF79F7" w:rsidP="00925CB9"/>
    <w:p w14:paraId="4ADFCB32" w14:textId="77777777" w:rsidR="004A4A60" w:rsidRDefault="004A4A60" w:rsidP="000B4829">
      <w:pPr>
        <w:jc w:val="center"/>
        <w:rPr>
          <w:b/>
          <w:bCs/>
          <w:u w:val="single"/>
        </w:rPr>
      </w:pPr>
    </w:p>
    <w:p w14:paraId="70F35D85" w14:textId="77777777" w:rsidR="004A4A60" w:rsidRDefault="004A4A60" w:rsidP="000B4829">
      <w:pPr>
        <w:jc w:val="center"/>
        <w:rPr>
          <w:b/>
          <w:bCs/>
          <w:u w:val="single"/>
        </w:rPr>
      </w:pPr>
    </w:p>
    <w:p w14:paraId="13A1A3AD" w14:textId="77777777" w:rsidR="004A4A60" w:rsidRDefault="004A4A60" w:rsidP="000B4829">
      <w:pPr>
        <w:jc w:val="center"/>
        <w:rPr>
          <w:b/>
          <w:bCs/>
          <w:u w:val="single"/>
        </w:rPr>
      </w:pPr>
    </w:p>
    <w:p w14:paraId="0F8EC36C" w14:textId="77777777" w:rsidR="004A4A60" w:rsidRDefault="004A4A60" w:rsidP="000B4829">
      <w:pPr>
        <w:jc w:val="center"/>
        <w:rPr>
          <w:b/>
          <w:bCs/>
          <w:u w:val="single"/>
        </w:rPr>
      </w:pPr>
    </w:p>
    <w:p w14:paraId="5AEF4DE1" w14:textId="77777777" w:rsidR="004A4A60" w:rsidRDefault="004A4A60" w:rsidP="000B4829">
      <w:pPr>
        <w:jc w:val="center"/>
        <w:rPr>
          <w:b/>
          <w:bCs/>
          <w:u w:val="single"/>
        </w:rPr>
      </w:pPr>
    </w:p>
    <w:p w14:paraId="6B21CC7C" w14:textId="77777777" w:rsidR="004A4A60" w:rsidRDefault="004A4A60" w:rsidP="000B4829">
      <w:pPr>
        <w:jc w:val="center"/>
        <w:rPr>
          <w:b/>
          <w:bCs/>
          <w:u w:val="single"/>
        </w:rPr>
      </w:pPr>
    </w:p>
    <w:p w14:paraId="671E18B8" w14:textId="77777777" w:rsidR="00E35C0E" w:rsidRDefault="00E35C0E" w:rsidP="00E35C0E"/>
    <w:p w14:paraId="12E8D4B3" w14:textId="77777777" w:rsidR="00E35C0E" w:rsidRDefault="00E35C0E" w:rsidP="00E35C0E"/>
    <w:p w14:paraId="4369BDBA" w14:textId="77777777" w:rsidR="00E35C0E" w:rsidRPr="00E35C0E" w:rsidRDefault="00E35C0E" w:rsidP="00E35C0E"/>
    <w:p w14:paraId="42410247" w14:textId="77777777" w:rsidR="00E33D3A" w:rsidRDefault="00E33D3A" w:rsidP="00925CB9">
      <w:pPr>
        <w:rPr>
          <w:b/>
          <w:bCs/>
        </w:rPr>
      </w:pPr>
    </w:p>
    <w:p w14:paraId="6F4A6455" w14:textId="77777777" w:rsidR="00E33D3A" w:rsidRDefault="00E33D3A" w:rsidP="00925CB9">
      <w:pPr>
        <w:rPr>
          <w:b/>
          <w:bCs/>
        </w:rPr>
      </w:pPr>
    </w:p>
    <w:p w14:paraId="2E6F277B" w14:textId="77777777" w:rsidR="00E33D3A" w:rsidRDefault="00E33D3A" w:rsidP="00925CB9">
      <w:pPr>
        <w:rPr>
          <w:b/>
          <w:bCs/>
        </w:rPr>
      </w:pPr>
    </w:p>
    <w:p w14:paraId="36CBDE09" w14:textId="77777777" w:rsidR="00E33D3A" w:rsidRDefault="00E33D3A" w:rsidP="00925CB9">
      <w:pPr>
        <w:rPr>
          <w:b/>
          <w:bCs/>
        </w:rPr>
      </w:pPr>
    </w:p>
    <w:p w14:paraId="2E824166" w14:textId="77777777" w:rsidR="00EF79F7" w:rsidRDefault="00EF79F7" w:rsidP="00925CB9"/>
    <w:p w14:paraId="4B264EDC" w14:textId="77777777" w:rsidR="00EF79F7" w:rsidRDefault="00EF79F7" w:rsidP="00925CB9"/>
    <w:p w14:paraId="37EF3924" w14:textId="77777777" w:rsidR="00925CB9" w:rsidRDefault="00925CB9" w:rsidP="00925CB9"/>
    <w:p w14:paraId="33BF7DA0" w14:textId="77777777" w:rsidR="00925CB9" w:rsidRPr="00045E61" w:rsidRDefault="00925CB9" w:rsidP="00925CB9">
      <w:pPr>
        <w:rPr>
          <w:lang w:val="en-US"/>
        </w:rPr>
      </w:pPr>
    </w:p>
    <w:p w14:paraId="71AA386B" w14:textId="77777777" w:rsidR="009226BF" w:rsidRDefault="009226BF"/>
    <w:sectPr w:rsidR="00922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CF"/>
    <w:rsid w:val="000B4829"/>
    <w:rsid w:val="000D0722"/>
    <w:rsid w:val="002622EC"/>
    <w:rsid w:val="00356211"/>
    <w:rsid w:val="00360C25"/>
    <w:rsid w:val="00367BBD"/>
    <w:rsid w:val="004070D1"/>
    <w:rsid w:val="004376CF"/>
    <w:rsid w:val="004A4A60"/>
    <w:rsid w:val="00506749"/>
    <w:rsid w:val="005732AD"/>
    <w:rsid w:val="00737A0C"/>
    <w:rsid w:val="00777FDF"/>
    <w:rsid w:val="00852783"/>
    <w:rsid w:val="00852D20"/>
    <w:rsid w:val="009226BF"/>
    <w:rsid w:val="00925CB9"/>
    <w:rsid w:val="00944550"/>
    <w:rsid w:val="009C2756"/>
    <w:rsid w:val="00C057EC"/>
    <w:rsid w:val="00C54784"/>
    <w:rsid w:val="00CB5EAD"/>
    <w:rsid w:val="00D272DE"/>
    <w:rsid w:val="00D46C65"/>
    <w:rsid w:val="00D6481A"/>
    <w:rsid w:val="00D64C2D"/>
    <w:rsid w:val="00D8672C"/>
    <w:rsid w:val="00E33D3A"/>
    <w:rsid w:val="00E35C0E"/>
    <w:rsid w:val="00E4705C"/>
    <w:rsid w:val="00E91D7D"/>
    <w:rsid w:val="00ED17E4"/>
    <w:rsid w:val="00ED2F76"/>
    <w:rsid w:val="00EF79F7"/>
    <w:rsid w:val="00F1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BD3C"/>
  <w15:chartTrackingRefBased/>
  <w15:docId w15:val="{765AB373-D229-43A4-B6A7-3F5CE97D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CB9"/>
  </w:style>
  <w:style w:type="paragraph" w:styleId="1">
    <w:name w:val="heading 1"/>
    <w:basedOn w:val="a"/>
    <w:next w:val="a"/>
    <w:link w:val="10"/>
    <w:uiPriority w:val="9"/>
    <w:qFormat/>
    <w:rsid w:val="00437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7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7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76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76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76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76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76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76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7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7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7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7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7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76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76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76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7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76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7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Кондрашова</dc:creator>
  <cp:keywords/>
  <dc:description/>
  <cp:lastModifiedBy>Яна Кондрашова</cp:lastModifiedBy>
  <cp:revision>30</cp:revision>
  <dcterms:created xsi:type="dcterms:W3CDTF">2025-11-26T10:55:00Z</dcterms:created>
  <dcterms:modified xsi:type="dcterms:W3CDTF">2025-11-26T12:48:00Z</dcterms:modified>
</cp:coreProperties>
</file>